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7E6A" w:rsidRPr="00C42A26" w:rsidP="008F7E6A">
      <w:pPr>
        <w:jc w:val="right"/>
      </w:pPr>
      <w:r>
        <w:t>Дело № 5-00</w:t>
      </w:r>
      <w:r w:rsidR="000B56B0">
        <w:t>92</w:t>
      </w:r>
      <w:r>
        <w:t>-0501</w:t>
      </w:r>
      <w:r w:rsidRPr="00C42A26">
        <w:t>/202</w:t>
      </w:r>
      <w:r w:rsidR="000B56B0">
        <w:t>6</w:t>
      </w:r>
    </w:p>
    <w:p w:rsidR="008F7E6A" w:rsidRPr="008F7E6A" w:rsidP="00CF2F0F">
      <w:pPr>
        <w:jc w:val="center"/>
        <w:rPr>
          <w:color w:val="000000" w:themeColor="text1"/>
          <w:sz w:val="16"/>
          <w:szCs w:val="16"/>
        </w:rPr>
      </w:pPr>
    </w:p>
    <w:p w:rsidR="00BD2513" w:rsidRPr="00C5779D" w:rsidP="00CF2F0F">
      <w:pPr>
        <w:jc w:val="center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ПОСТАНОВЛЕНИЕ</w:t>
      </w:r>
    </w:p>
    <w:p w:rsidR="00BD2513" w:rsidRPr="00C5779D" w:rsidP="00CF2F0F">
      <w:pPr>
        <w:jc w:val="center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по делу об административном правонарушении</w:t>
      </w:r>
    </w:p>
    <w:p w:rsidR="00BD2513" w:rsidRPr="00C5779D" w:rsidP="00CF2F0F">
      <w:pPr>
        <w:shd w:val="clear" w:color="auto" w:fill="FFFFFF"/>
        <w:ind w:right="20"/>
        <w:jc w:val="both"/>
        <w:rPr>
          <w:color w:val="000000" w:themeColor="text1"/>
          <w:sz w:val="25"/>
          <w:szCs w:val="25"/>
        </w:rPr>
      </w:pPr>
    </w:p>
    <w:p w:rsidR="00BD2513" w:rsidRPr="00C5779D" w:rsidP="00CF2F0F">
      <w:pPr>
        <w:tabs>
          <w:tab w:val="left" w:pos="567"/>
        </w:tabs>
        <w:jc w:val="both"/>
        <w:rPr>
          <w:color w:val="000000" w:themeColor="text1"/>
          <w:sz w:val="25"/>
          <w:szCs w:val="25"/>
        </w:rPr>
      </w:pPr>
      <w:r w:rsidRPr="008F7E6A">
        <w:rPr>
          <w:color w:val="000000" w:themeColor="text1"/>
          <w:sz w:val="25"/>
          <w:szCs w:val="25"/>
        </w:rPr>
        <w:t xml:space="preserve">30 января 2026 года                     </w:t>
      </w:r>
      <w:r>
        <w:rPr>
          <w:color w:val="000000" w:themeColor="text1"/>
          <w:sz w:val="25"/>
          <w:szCs w:val="25"/>
        </w:rPr>
        <w:t xml:space="preserve">  </w:t>
      </w:r>
      <w:r w:rsidRPr="00C5779D">
        <w:rPr>
          <w:color w:val="000000" w:themeColor="text1"/>
          <w:sz w:val="25"/>
          <w:szCs w:val="25"/>
        </w:rPr>
        <w:tab/>
      </w:r>
      <w:r w:rsidRPr="00C5779D">
        <w:rPr>
          <w:color w:val="000000" w:themeColor="text1"/>
          <w:sz w:val="25"/>
          <w:szCs w:val="25"/>
        </w:rPr>
        <w:tab/>
        <w:t xml:space="preserve"> </w:t>
      </w:r>
      <w:r w:rsidR="00277DA2">
        <w:rPr>
          <w:color w:val="000000" w:themeColor="text1"/>
          <w:sz w:val="25"/>
          <w:szCs w:val="25"/>
        </w:rPr>
        <w:t xml:space="preserve">    </w:t>
      </w:r>
      <w:r w:rsidRPr="00C5779D">
        <w:rPr>
          <w:color w:val="000000" w:themeColor="text1"/>
          <w:sz w:val="25"/>
          <w:szCs w:val="25"/>
        </w:rPr>
        <w:t xml:space="preserve">                             </w:t>
      </w:r>
      <w:r w:rsidR="002B0E95">
        <w:rPr>
          <w:color w:val="000000" w:themeColor="text1"/>
          <w:sz w:val="25"/>
          <w:szCs w:val="25"/>
        </w:rPr>
        <w:t xml:space="preserve">              </w:t>
      </w:r>
      <w:r w:rsidRPr="00C5779D">
        <w:rPr>
          <w:color w:val="000000" w:themeColor="text1"/>
          <w:sz w:val="25"/>
          <w:szCs w:val="25"/>
        </w:rPr>
        <w:t>г. Нефтеюганск</w:t>
      </w:r>
    </w:p>
    <w:p w:rsidR="00BD2513" w:rsidRPr="00C5779D" w:rsidP="00CF2F0F">
      <w:pPr>
        <w:tabs>
          <w:tab w:val="left" w:pos="567"/>
        </w:tabs>
        <w:jc w:val="both"/>
        <w:rPr>
          <w:color w:val="000000" w:themeColor="text1"/>
          <w:sz w:val="25"/>
          <w:szCs w:val="25"/>
        </w:rPr>
      </w:pPr>
    </w:p>
    <w:p w:rsidR="00BD2513" w:rsidRPr="00C5779D" w:rsidP="00CF2F0F">
      <w:pPr>
        <w:tabs>
          <w:tab w:val="left" w:pos="567"/>
        </w:tabs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ab/>
      </w:r>
      <w:r w:rsidRPr="008F7E6A" w:rsidR="008F7E6A">
        <w:rPr>
          <w:color w:val="000000" w:themeColor="text1"/>
          <w:sz w:val="25"/>
          <w:szCs w:val="25"/>
        </w:rPr>
        <w:t>Мировой судья судебного участка № 6 Нефтеюганского судебного района Ханты – 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277DA2" w:rsidRPr="00277DA2" w:rsidP="00277DA2">
      <w:pPr>
        <w:tabs>
          <w:tab w:val="left" w:pos="567"/>
        </w:tabs>
        <w:ind w:left="567"/>
        <w:jc w:val="both"/>
        <w:rPr>
          <w:sz w:val="25"/>
          <w:szCs w:val="25"/>
        </w:rPr>
      </w:pPr>
      <w:r w:rsidRPr="000B56B0">
        <w:rPr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0B56B0">
        <w:rPr>
          <w:sz w:val="25"/>
          <w:szCs w:val="25"/>
        </w:rPr>
        <w:t xml:space="preserve">, </w:t>
      </w:r>
      <w:r>
        <w:rPr>
          <w:sz w:val="28"/>
          <w:szCs w:val="28"/>
          <w:lang w:bidi="ru-RU"/>
        </w:rPr>
        <w:t>***</w:t>
      </w:r>
      <w:r w:rsidRPr="000B56B0">
        <w:rPr>
          <w:sz w:val="25"/>
          <w:szCs w:val="25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0B56B0">
        <w:rPr>
          <w:sz w:val="25"/>
          <w:szCs w:val="25"/>
        </w:rPr>
        <w:t xml:space="preserve">, председатель </w:t>
      </w:r>
      <w:r w:rsidRPr="0043199E">
        <w:rPr>
          <w:sz w:val="25"/>
          <w:szCs w:val="25"/>
        </w:rPr>
        <w:t>***</w:t>
      </w:r>
      <w:r w:rsidRPr="000B56B0">
        <w:rPr>
          <w:sz w:val="25"/>
          <w:szCs w:val="25"/>
        </w:rPr>
        <w:t xml:space="preserve"> «</w:t>
      </w:r>
      <w:r>
        <w:rPr>
          <w:sz w:val="28"/>
          <w:szCs w:val="28"/>
          <w:lang w:bidi="ru-RU"/>
        </w:rPr>
        <w:t>***</w:t>
      </w:r>
      <w:r w:rsidRPr="000B56B0">
        <w:rPr>
          <w:sz w:val="25"/>
          <w:szCs w:val="25"/>
        </w:rPr>
        <w:t xml:space="preserve">», зарегистрированный и проживающий по адресу: </w:t>
      </w:r>
      <w:r w:rsidRPr="0043199E"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 w:rsidRPr="000B56B0">
        <w:rPr>
          <w:sz w:val="25"/>
          <w:szCs w:val="25"/>
        </w:rPr>
        <w:t xml:space="preserve">ИНН: </w:t>
      </w:r>
      <w:r w:rsidRPr="0043199E">
        <w:rPr>
          <w:sz w:val="25"/>
          <w:szCs w:val="25"/>
        </w:rPr>
        <w:t>***</w:t>
      </w:r>
      <w:r w:rsidRPr="000B56B0">
        <w:rPr>
          <w:sz w:val="25"/>
          <w:szCs w:val="25"/>
        </w:rPr>
        <w:t>,</w:t>
      </w:r>
      <w:r w:rsidRPr="00277DA2">
        <w:rPr>
          <w:sz w:val="25"/>
          <w:szCs w:val="25"/>
        </w:rPr>
        <w:t xml:space="preserve"> </w:t>
      </w:r>
    </w:p>
    <w:p w:rsidR="00B37E50" w:rsidRPr="00C5779D" w:rsidP="00277DA2">
      <w:pPr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в совершении административного правонарушения, предусмотренного ч. </w:t>
      </w:r>
      <w:r w:rsidRPr="00C5779D" w:rsidR="005426E7">
        <w:rPr>
          <w:color w:val="000000" w:themeColor="text1"/>
          <w:sz w:val="25"/>
          <w:szCs w:val="25"/>
        </w:rPr>
        <w:t>2</w:t>
      </w:r>
      <w:r w:rsidRPr="00C5779D">
        <w:rPr>
          <w:color w:val="000000" w:themeColor="text1"/>
          <w:sz w:val="25"/>
          <w:szCs w:val="25"/>
        </w:rPr>
        <w:t xml:space="preserve"> ст. 15.33 Кодекса Российской Федерации об административных правонарушениях,</w:t>
      </w:r>
    </w:p>
    <w:p w:rsidR="0021794F" w:rsidRPr="00C5779D" w:rsidP="00CF2F0F">
      <w:pPr>
        <w:pStyle w:val="NoSpacing"/>
        <w:rPr>
          <w:color w:val="000000" w:themeColor="text1"/>
          <w:sz w:val="25"/>
          <w:szCs w:val="25"/>
        </w:rPr>
      </w:pPr>
    </w:p>
    <w:p w:rsidR="00B4645F" w:rsidRPr="00C5779D" w:rsidP="00CF2F0F">
      <w:pPr>
        <w:pStyle w:val="NoSpacing"/>
        <w:jc w:val="center"/>
        <w:rPr>
          <w:bCs/>
          <w:color w:val="000000" w:themeColor="text1"/>
          <w:sz w:val="25"/>
          <w:szCs w:val="25"/>
        </w:rPr>
      </w:pPr>
      <w:r w:rsidRPr="00C5779D">
        <w:rPr>
          <w:bCs/>
          <w:color w:val="000000" w:themeColor="text1"/>
          <w:sz w:val="25"/>
          <w:szCs w:val="25"/>
        </w:rPr>
        <w:t>У С Т А Н О В И Л:</w:t>
      </w:r>
    </w:p>
    <w:p w:rsidR="00A94023" w:rsidRPr="00C5779D" w:rsidP="00CF2F0F">
      <w:pPr>
        <w:pStyle w:val="NoSpacing"/>
        <w:rPr>
          <w:b/>
          <w:bCs/>
          <w:color w:val="000000" w:themeColor="text1"/>
          <w:sz w:val="25"/>
          <w:szCs w:val="25"/>
        </w:rPr>
      </w:pPr>
    </w:p>
    <w:p w:rsidR="007165C0" w:rsidRPr="00C5779D" w:rsidP="00CF2F0F">
      <w:pPr>
        <w:pStyle w:val="NoSpacing"/>
        <w:ind w:firstLine="567"/>
        <w:jc w:val="both"/>
        <w:rPr>
          <w:color w:val="000000" w:themeColor="text1"/>
          <w:sz w:val="25"/>
          <w:szCs w:val="25"/>
        </w:rPr>
      </w:pPr>
      <w:r w:rsidRPr="000B56B0">
        <w:rPr>
          <w:color w:val="000000" w:themeColor="text1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0B56B0">
        <w:rPr>
          <w:color w:val="000000" w:themeColor="text1"/>
          <w:sz w:val="25"/>
          <w:szCs w:val="25"/>
        </w:rPr>
        <w:t xml:space="preserve">являясь председателем </w:t>
      </w:r>
      <w:r w:rsidRPr="0043199E">
        <w:rPr>
          <w:color w:val="000000" w:themeColor="text1"/>
          <w:sz w:val="25"/>
          <w:szCs w:val="25"/>
        </w:rPr>
        <w:t>***</w:t>
      </w:r>
      <w:r w:rsidRPr="000B56B0">
        <w:rPr>
          <w:color w:val="000000" w:themeColor="text1"/>
          <w:sz w:val="25"/>
          <w:szCs w:val="25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>
        <w:rPr>
          <w:color w:val="000000" w:themeColor="text1"/>
          <w:sz w:val="25"/>
          <w:szCs w:val="25"/>
        </w:rPr>
        <w:t>,</w:t>
      </w:r>
      <w:r w:rsidR="00277DA2">
        <w:rPr>
          <w:sz w:val="25"/>
          <w:szCs w:val="25"/>
        </w:rPr>
        <w:t xml:space="preserve"> </w:t>
      </w:r>
      <w:r w:rsidRPr="00C5779D" w:rsidR="005426E7">
        <w:rPr>
          <w:color w:val="000000" w:themeColor="text1"/>
          <w:sz w:val="25"/>
          <w:szCs w:val="25"/>
        </w:rPr>
        <w:t xml:space="preserve">не представил в установленный законодательством РФ </w:t>
      </w:r>
      <w:r w:rsidRPr="00C5779D" w:rsidR="005D351B">
        <w:rPr>
          <w:color w:val="000000" w:themeColor="text1"/>
          <w:sz w:val="25"/>
          <w:szCs w:val="25"/>
        </w:rPr>
        <w:t xml:space="preserve">срок </w:t>
      </w:r>
      <w:r w:rsidRPr="00C5779D" w:rsidR="001A42FE">
        <w:rPr>
          <w:color w:val="000000" w:themeColor="text1"/>
          <w:sz w:val="25"/>
          <w:szCs w:val="25"/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8F7E6A">
        <w:rPr>
          <w:color w:val="000000" w:themeColor="text1"/>
          <w:sz w:val="25"/>
          <w:szCs w:val="25"/>
          <w:lang w:bidi="ru-RU"/>
        </w:rPr>
        <w:t>2</w:t>
      </w:r>
      <w:r w:rsidRPr="00C5779D" w:rsidR="00A85E07">
        <w:rPr>
          <w:color w:val="000000" w:themeColor="text1"/>
          <w:sz w:val="25"/>
          <w:szCs w:val="25"/>
          <w:lang w:bidi="ru-RU"/>
        </w:rPr>
        <w:t xml:space="preserve"> квартал</w:t>
      </w:r>
      <w:r w:rsidRPr="00C5779D" w:rsidR="001A42FE">
        <w:rPr>
          <w:color w:val="000000" w:themeColor="text1"/>
          <w:sz w:val="25"/>
          <w:szCs w:val="25"/>
          <w:lang w:bidi="ru-RU"/>
        </w:rPr>
        <w:t xml:space="preserve"> 202</w:t>
      </w:r>
      <w:r w:rsidR="008F7E6A">
        <w:rPr>
          <w:color w:val="000000" w:themeColor="text1"/>
          <w:sz w:val="25"/>
          <w:szCs w:val="25"/>
          <w:lang w:bidi="ru-RU"/>
        </w:rPr>
        <w:t>5</w:t>
      </w:r>
      <w:r w:rsidRPr="00C5779D" w:rsidR="001A42FE">
        <w:rPr>
          <w:color w:val="000000" w:themeColor="text1"/>
          <w:sz w:val="25"/>
          <w:szCs w:val="25"/>
          <w:lang w:bidi="ru-RU"/>
        </w:rPr>
        <w:t xml:space="preserve"> года. Фактически отчет предоставлен </w:t>
      </w:r>
      <w:r w:rsidR="008F7E6A">
        <w:rPr>
          <w:color w:val="000000" w:themeColor="text1"/>
          <w:sz w:val="25"/>
          <w:szCs w:val="25"/>
          <w:lang w:bidi="ru-RU"/>
        </w:rPr>
        <w:t>ЭЦП 2</w:t>
      </w:r>
      <w:r>
        <w:rPr>
          <w:color w:val="000000" w:themeColor="text1"/>
          <w:sz w:val="25"/>
          <w:szCs w:val="25"/>
          <w:lang w:bidi="ru-RU"/>
        </w:rPr>
        <w:t>2</w:t>
      </w:r>
      <w:r w:rsidR="008F7E6A">
        <w:rPr>
          <w:color w:val="000000" w:themeColor="text1"/>
          <w:sz w:val="25"/>
          <w:szCs w:val="25"/>
          <w:lang w:bidi="ru-RU"/>
        </w:rPr>
        <w:t>.10</w:t>
      </w:r>
      <w:r w:rsidR="002B0E95">
        <w:rPr>
          <w:color w:val="000000" w:themeColor="text1"/>
          <w:sz w:val="25"/>
          <w:szCs w:val="25"/>
          <w:lang w:bidi="ru-RU"/>
        </w:rPr>
        <w:t xml:space="preserve">.2025, вместо </w:t>
      </w:r>
      <w:r w:rsidR="008F7E6A">
        <w:rPr>
          <w:color w:val="000000" w:themeColor="text1"/>
          <w:sz w:val="25"/>
          <w:szCs w:val="25"/>
          <w:lang w:bidi="ru-RU"/>
        </w:rPr>
        <w:t>25.07</w:t>
      </w:r>
      <w:r w:rsidRPr="00C5779D" w:rsidR="001A42FE">
        <w:rPr>
          <w:color w:val="000000" w:themeColor="text1"/>
          <w:sz w:val="25"/>
          <w:szCs w:val="25"/>
          <w:lang w:bidi="ru-RU"/>
        </w:rPr>
        <w:t>.202</w:t>
      </w:r>
      <w:r w:rsidR="002B0E95">
        <w:rPr>
          <w:color w:val="000000" w:themeColor="text1"/>
          <w:sz w:val="25"/>
          <w:szCs w:val="25"/>
          <w:lang w:bidi="ru-RU"/>
        </w:rPr>
        <w:t>5</w:t>
      </w:r>
      <w:r w:rsidRPr="00C5779D" w:rsidR="001A42FE">
        <w:rPr>
          <w:color w:val="000000" w:themeColor="text1"/>
          <w:sz w:val="25"/>
          <w:szCs w:val="25"/>
        </w:rPr>
        <w:t xml:space="preserve">, чем нарушил </w:t>
      </w:r>
      <w:r w:rsidRPr="00C5779D" w:rsidR="005D351B">
        <w:rPr>
          <w:color w:val="000000" w:themeColor="text1"/>
          <w:sz w:val="25"/>
          <w:szCs w:val="25"/>
        </w:rPr>
        <w:t>ст. 17, ст. 19,</w:t>
      </w:r>
      <w:r w:rsidRPr="00C5779D" w:rsidR="00626FD1">
        <w:rPr>
          <w:color w:val="000000" w:themeColor="text1"/>
          <w:sz w:val="25"/>
          <w:szCs w:val="25"/>
        </w:rPr>
        <w:t xml:space="preserve"> </w:t>
      </w:r>
      <w:r w:rsidRPr="00C5779D" w:rsidR="0014427B">
        <w:rPr>
          <w:color w:val="000000" w:themeColor="text1"/>
          <w:sz w:val="25"/>
          <w:szCs w:val="25"/>
        </w:rPr>
        <w:t>ст. 24</w:t>
      </w:r>
      <w:r w:rsidRPr="00C5779D" w:rsidR="00626FD1">
        <w:rPr>
          <w:color w:val="000000" w:themeColor="text1"/>
          <w:sz w:val="25"/>
          <w:szCs w:val="25"/>
        </w:rPr>
        <w:t xml:space="preserve"> Федеральн</w:t>
      </w:r>
      <w:r w:rsidRPr="00C5779D" w:rsidR="005D351B">
        <w:rPr>
          <w:color w:val="000000" w:themeColor="text1"/>
          <w:sz w:val="25"/>
          <w:szCs w:val="25"/>
        </w:rPr>
        <w:t>ого</w:t>
      </w:r>
      <w:r w:rsidRPr="00C5779D" w:rsidR="00626FD1">
        <w:rPr>
          <w:color w:val="000000" w:themeColor="text1"/>
          <w:sz w:val="25"/>
          <w:szCs w:val="25"/>
        </w:rPr>
        <w:t xml:space="preserve"> закон</w:t>
      </w:r>
      <w:r w:rsidRPr="00C5779D" w:rsidR="005D351B">
        <w:rPr>
          <w:color w:val="000000" w:themeColor="text1"/>
          <w:sz w:val="25"/>
          <w:szCs w:val="25"/>
        </w:rPr>
        <w:t>а</w:t>
      </w:r>
      <w:r w:rsidRPr="00C5779D" w:rsidR="00626FD1">
        <w:rPr>
          <w:color w:val="000000" w:themeColor="text1"/>
          <w:sz w:val="25"/>
          <w:szCs w:val="25"/>
        </w:rPr>
        <w:t xml:space="preserve"> от </w:t>
      </w:r>
      <w:r w:rsidRPr="00C5779D" w:rsidR="0014427B">
        <w:rPr>
          <w:color w:val="000000" w:themeColor="text1"/>
          <w:sz w:val="25"/>
          <w:szCs w:val="25"/>
        </w:rPr>
        <w:t xml:space="preserve">24.07.1998 </w:t>
      </w:r>
      <w:r w:rsidRPr="00C5779D" w:rsidR="00626FD1">
        <w:rPr>
          <w:color w:val="000000" w:themeColor="text1"/>
          <w:sz w:val="25"/>
          <w:szCs w:val="25"/>
        </w:rPr>
        <w:t>№</w:t>
      </w:r>
      <w:r w:rsidRPr="00C5779D" w:rsidR="0014427B">
        <w:rPr>
          <w:color w:val="000000" w:themeColor="text1"/>
          <w:sz w:val="25"/>
          <w:szCs w:val="25"/>
        </w:rPr>
        <w:t xml:space="preserve"> 125</w:t>
      </w:r>
      <w:r w:rsidRPr="00C5779D" w:rsidR="001A42FE">
        <w:rPr>
          <w:color w:val="000000" w:themeColor="text1"/>
          <w:sz w:val="25"/>
          <w:szCs w:val="25"/>
        </w:rPr>
        <w:t xml:space="preserve">-ФЗ </w:t>
      </w:r>
      <w:r w:rsidRPr="00C5779D" w:rsidR="00626FD1">
        <w:rPr>
          <w:color w:val="000000" w:themeColor="text1"/>
          <w:sz w:val="25"/>
          <w:szCs w:val="25"/>
        </w:rPr>
        <w:t>«О</w:t>
      </w:r>
      <w:r w:rsidRPr="00C5779D" w:rsidR="0014427B">
        <w:rPr>
          <w:color w:val="000000" w:themeColor="text1"/>
          <w:sz w:val="25"/>
          <w:szCs w:val="25"/>
        </w:rPr>
        <w:t>б</w:t>
      </w:r>
      <w:r w:rsidRPr="00C5779D" w:rsidR="00626FD1">
        <w:rPr>
          <w:color w:val="000000" w:themeColor="text1"/>
          <w:sz w:val="25"/>
          <w:szCs w:val="25"/>
        </w:rPr>
        <w:t xml:space="preserve"> </w:t>
      </w:r>
      <w:r w:rsidRPr="00C5779D" w:rsidR="0014427B">
        <w:rPr>
          <w:color w:val="000000" w:themeColor="text1"/>
          <w:sz w:val="25"/>
          <w:szCs w:val="25"/>
        </w:rPr>
        <w:t>обязательном социальном страховании от несчастных случаев на производстве и профессиональных заболеваний</w:t>
      </w:r>
      <w:r w:rsidRPr="00C5779D" w:rsidR="00626FD1">
        <w:rPr>
          <w:color w:val="000000" w:themeColor="text1"/>
          <w:sz w:val="25"/>
          <w:szCs w:val="25"/>
        </w:rPr>
        <w:t>»</w:t>
      </w:r>
      <w:r w:rsidRPr="00C5779D" w:rsidR="001A42FE">
        <w:rPr>
          <w:color w:val="000000" w:themeColor="text1"/>
          <w:sz w:val="25"/>
          <w:szCs w:val="25"/>
        </w:rPr>
        <w:t>.</w:t>
      </w:r>
    </w:p>
    <w:p w:rsidR="002B0E95" w:rsidRPr="002B0E95" w:rsidP="002B0E95">
      <w:pPr>
        <w:widowControl w:val="0"/>
        <w:ind w:right="-2" w:hanging="142"/>
        <w:jc w:val="both"/>
        <w:rPr>
          <w:sz w:val="25"/>
          <w:szCs w:val="25"/>
        </w:rPr>
      </w:pPr>
      <w:r w:rsidRPr="002B0E95">
        <w:rPr>
          <w:sz w:val="25"/>
          <w:szCs w:val="25"/>
        </w:rPr>
        <w:t xml:space="preserve">            </w:t>
      </w:r>
      <w:r w:rsidRPr="000B56B0" w:rsidR="000B56B0">
        <w:rPr>
          <w:color w:val="000000" w:themeColor="text1"/>
          <w:sz w:val="25"/>
          <w:szCs w:val="25"/>
        </w:rPr>
        <w:t>М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0B56B0" w:rsidR="000B56B0">
        <w:rPr>
          <w:color w:val="000000" w:themeColor="text1"/>
          <w:sz w:val="25"/>
          <w:szCs w:val="25"/>
        </w:rPr>
        <w:t>.</w:t>
      </w:r>
      <w:r w:rsidR="008F7E6A">
        <w:rPr>
          <w:sz w:val="25"/>
          <w:szCs w:val="25"/>
        </w:rPr>
        <w:t>,</w:t>
      </w:r>
      <w:r w:rsidR="008F7E6A">
        <w:rPr>
          <w:sz w:val="25"/>
          <w:szCs w:val="25"/>
        </w:rPr>
        <w:t xml:space="preserve"> извеще</w:t>
      </w:r>
      <w:r w:rsidRPr="002B0E95">
        <w:rPr>
          <w:sz w:val="25"/>
          <w:szCs w:val="25"/>
        </w:rPr>
        <w:t>н</w:t>
      </w:r>
      <w:r w:rsidR="000B56B0">
        <w:rPr>
          <w:sz w:val="25"/>
          <w:szCs w:val="25"/>
        </w:rPr>
        <w:t>ный</w:t>
      </w:r>
      <w:r w:rsidRPr="002B0E95">
        <w:rPr>
          <w:sz w:val="25"/>
          <w:szCs w:val="25"/>
        </w:rPr>
        <w:t xml:space="preserve"> судом о времени и месте рассмотрения дела надлежащим образом, в судебное заседание не явил</w:t>
      </w:r>
      <w:r>
        <w:rPr>
          <w:sz w:val="25"/>
          <w:szCs w:val="25"/>
        </w:rPr>
        <w:t>с</w:t>
      </w:r>
      <w:r w:rsidR="000B56B0">
        <w:rPr>
          <w:sz w:val="25"/>
          <w:szCs w:val="25"/>
        </w:rPr>
        <w:t>я</w:t>
      </w:r>
      <w:r w:rsidRPr="002B0E95">
        <w:rPr>
          <w:sz w:val="25"/>
          <w:szCs w:val="25"/>
        </w:rPr>
        <w:t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</w:t>
      </w:r>
      <w:r w:rsidRPr="002B0E95">
        <w:rPr>
          <w:sz w:val="25"/>
          <w:szCs w:val="25"/>
        </w:rPr>
        <w:t xml:space="preserve">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</w:t>
      </w:r>
      <w:r w:rsidRPr="002B0E95">
        <w:rPr>
          <w:sz w:val="25"/>
          <w:szCs w:val="25"/>
        </w:rPr>
        <w:t xml:space="preserve">шении </w:t>
      </w:r>
      <w:r w:rsidRPr="000B56B0" w:rsidR="000B56B0">
        <w:rPr>
          <w:color w:val="000000" w:themeColor="text1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2B0E95">
        <w:rPr>
          <w:sz w:val="25"/>
          <w:szCs w:val="25"/>
        </w:rPr>
        <w:t xml:space="preserve">в </w:t>
      </w:r>
      <w:r w:rsidR="008F7E6A">
        <w:rPr>
          <w:sz w:val="25"/>
          <w:szCs w:val="25"/>
        </w:rPr>
        <w:t>е</w:t>
      </w:r>
      <w:r w:rsidR="000B56B0">
        <w:rPr>
          <w:sz w:val="25"/>
          <w:szCs w:val="25"/>
        </w:rPr>
        <w:t>го</w:t>
      </w:r>
      <w:r>
        <w:rPr>
          <w:sz w:val="25"/>
          <w:szCs w:val="25"/>
        </w:rPr>
        <w:t xml:space="preserve"> </w:t>
      </w:r>
      <w:r w:rsidRPr="002B0E95">
        <w:rPr>
          <w:sz w:val="25"/>
          <w:szCs w:val="25"/>
        </w:rPr>
        <w:t xml:space="preserve">отсутствие.    </w:t>
      </w:r>
    </w:p>
    <w:p w:rsidR="007165C0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2B0E95">
        <w:rPr>
          <w:color w:val="000000" w:themeColor="text1"/>
          <w:sz w:val="25"/>
          <w:szCs w:val="25"/>
        </w:rPr>
        <w:t>Мировой судья, исследовав материалы</w:t>
      </w:r>
      <w:r w:rsidRPr="00C5779D">
        <w:rPr>
          <w:color w:val="000000" w:themeColor="text1"/>
          <w:sz w:val="25"/>
          <w:szCs w:val="25"/>
        </w:rPr>
        <w:t xml:space="preserve"> дела, считает, что вина </w:t>
      </w:r>
      <w:r w:rsidRPr="000B56B0" w:rsidR="000B56B0">
        <w:rPr>
          <w:color w:val="000000" w:themeColor="text1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0B56B0" w:rsidR="000B56B0">
        <w:rPr>
          <w:color w:val="000000" w:themeColor="text1"/>
          <w:sz w:val="25"/>
          <w:szCs w:val="25"/>
        </w:rPr>
        <w:t>.</w:t>
      </w:r>
      <w:r w:rsidR="002B0E95">
        <w:rPr>
          <w:color w:val="000000" w:themeColor="text1"/>
          <w:sz w:val="25"/>
          <w:szCs w:val="25"/>
        </w:rPr>
        <w:t xml:space="preserve"> </w:t>
      </w:r>
      <w:r w:rsidRPr="00C5779D">
        <w:rPr>
          <w:color w:val="000000" w:themeColor="text1"/>
          <w:sz w:val="25"/>
          <w:szCs w:val="25"/>
        </w:rPr>
        <w:t>в совершении правонарушения полностью доказана и подтверждается следующими доказательствами:</w:t>
      </w:r>
    </w:p>
    <w:p w:rsidR="00194ADF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- протоколом об административном правонарушении </w:t>
      </w:r>
      <w:r w:rsidRPr="00C5779D" w:rsidR="00626FD1">
        <w:rPr>
          <w:color w:val="000000" w:themeColor="text1"/>
          <w:sz w:val="25"/>
          <w:szCs w:val="25"/>
        </w:rPr>
        <w:t>№</w:t>
      </w:r>
      <w:r w:rsidRPr="00C5779D">
        <w:rPr>
          <w:color w:val="000000" w:themeColor="text1"/>
          <w:sz w:val="25"/>
          <w:szCs w:val="25"/>
        </w:rPr>
        <w:t xml:space="preserve"> </w:t>
      </w:r>
      <w:r>
        <w:rPr>
          <w:sz w:val="28"/>
          <w:szCs w:val="28"/>
          <w:lang w:bidi="ru-RU"/>
        </w:rPr>
        <w:t>***</w:t>
      </w:r>
      <w:r w:rsidRPr="00C5779D">
        <w:rPr>
          <w:color w:val="000000" w:themeColor="text1"/>
          <w:sz w:val="25"/>
          <w:szCs w:val="25"/>
        </w:rPr>
        <w:t xml:space="preserve">от </w:t>
      </w:r>
      <w:r w:rsidR="008F7E6A">
        <w:rPr>
          <w:color w:val="000000" w:themeColor="text1"/>
          <w:sz w:val="25"/>
          <w:szCs w:val="25"/>
        </w:rPr>
        <w:t>1</w:t>
      </w:r>
      <w:r w:rsidR="000B56B0">
        <w:rPr>
          <w:color w:val="000000" w:themeColor="text1"/>
          <w:sz w:val="25"/>
          <w:szCs w:val="25"/>
        </w:rPr>
        <w:t>6</w:t>
      </w:r>
      <w:r w:rsidR="008F7E6A">
        <w:rPr>
          <w:color w:val="000000" w:themeColor="text1"/>
          <w:sz w:val="25"/>
          <w:szCs w:val="25"/>
        </w:rPr>
        <w:t>.12</w:t>
      </w:r>
      <w:r w:rsidR="002B0E95">
        <w:rPr>
          <w:color w:val="000000" w:themeColor="text1"/>
          <w:sz w:val="25"/>
          <w:szCs w:val="25"/>
        </w:rPr>
        <w:t>.2025</w:t>
      </w:r>
      <w:r w:rsidRPr="00C5779D">
        <w:rPr>
          <w:color w:val="000000" w:themeColor="text1"/>
          <w:sz w:val="25"/>
          <w:szCs w:val="25"/>
        </w:rPr>
        <w:t xml:space="preserve">, согласно которому </w:t>
      </w:r>
      <w:r w:rsidRPr="000B56B0" w:rsidR="000B56B0">
        <w:rPr>
          <w:color w:val="000000" w:themeColor="text1"/>
          <w:sz w:val="25"/>
          <w:szCs w:val="25"/>
        </w:rPr>
        <w:t>председател</w:t>
      </w:r>
      <w:r w:rsidR="000B56B0">
        <w:rPr>
          <w:color w:val="000000" w:themeColor="text1"/>
          <w:sz w:val="25"/>
          <w:szCs w:val="25"/>
        </w:rPr>
        <w:t>ь</w:t>
      </w:r>
      <w:r w:rsidRPr="000B56B0" w:rsidR="000B56B0">
        <w:rPr>
          <w:color w:val="000000" w:themeColor="text1"/>
          <w:sz w:val="25"/>
          <w:szCs w:val="25"/>
        </w:rPr>
        <w:t xml:space="preserve"> М</w:t>
      </w:r>
      <w:r>
        <w:rPr>
          <w:sz w:val="28"/>
          <w:szCs w:val="28"/>
          <w:lang w:bidi="ru-RU"/>
        </w:rPr>
        <w:t>***</w:t>
      </w:r>
      <w:r w:rsidRPr="000B56B0" w:rsidR="000B56B0">
        <w:rPr>
          <w:color w:val="000000" w:themeColor="text1"/>
          <w:sz w:val="25"/>
          <w:szCs w:val="25"/>
        </w:rPr>
        <w:t>.</w:t>
      </w:r>
      <w:r w:rsidRPr="00C5779D" w:rsidR="007A1BDE">
        <w:rPr>
          <w:color w:val="000000" w:themeColor="text1"/>
          <w:sz w:val="25"/>
          <w:szCs w:val="25"/>
        </w:rPr>
        <w:t xml:space="preserve"> </w:t>
      </w:r>
      <w:r w:rsidRPr="00C5779D" w:rsidR="00626FD1">
        <w:rPr>
          <w:color w:val="000000" w:themeColor="text1"/>
          <w:sz w:val="25"/>
          <w:szCs w:val="25"/>
        </w:rPr>
        <w:t>не представил в установленный законодательством РФ срок</w:t>
      </w:r>
      <w:r w:rsidRPr="00C5779D" w:rsidR="007165C0">
        <w:rPr>
          <w:color w:val="000000" w:themeColor="text1"/>
          <w:sz w:val="25"/>
          <w:szCs w:val="25"/>
        </w:rPr>
        <w:t xml:space="preserve"> </w:t>
      </w:r>
      <w:r w:rsidRPr="00C5779D" w:rsidR="00F235DA">
        <w:rPr>
          <w:color w:val="000000" w:themeColor="text1"/>
          <w:sz w:val="25"/>
          <w:szCs w:val="25"/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8F7E6A">
        <w:rPr>
          <w:color w:val="000000" w:themeColor="text1"/>
          <w:sz w:val="25"/>
          <w:szCs w:val="25"/>
          <w:lang w:bidi="ru-RU"/>
        </w:rPr>
        <w:t>2</w:t>
      </w:r>
      <w:r w:rsidRPr="00C5779D" w:rsidR="008F7E6A">
        <w:rPr>
          <w:color w:val="000000" w:themeColor="text1"/>
          <w:sz w:val="25"/>
          <w:szCs w:val="25"/>
          <w:lang w:bidi="ru-RU"/>
        </w:rPr>
        <w:t xml:space="preserve"> квартал 202</w:t>
      </w:r>
      <w:r w:rsidR="008F7E6A">
        <w:rPr>
          <w:color w:val="000000" w:themeColor="text1"/>
          <w:sz w:val="25"/>
          <w:szCs w:val="25"/>
          <w:lang w:bidi="ru-RU"/>
        </w:rPr>
        <w:t>5</w:t>
      </w:r>
      <w:r w:rsidRPr="00C5779D" w:rsidR="008F7E6A">
        <w:rPr>
          <w:color w:val="000000" w:themeColor="text1"/>
          <w:sz w:val="25"/>
          <w:szCs w:val="25"/>
          <w:lang w:bidi="ru-RU"/>
        </w:rPr>
        <w:t xml:space="preserve"> </w:t>
      </w:r>
      <w:r w:rsidRPr="00C5779D" w:rsidR="00F235DA">
        <w:rPr>
          <w:color w:val="000000" w:themeColor="text1"/>
          <w:sz w:val="25"/>
          <w:szCs w:val="25"/>
          <w:lang w:bidi="ru-RU"/>
        </w:rPr>
        <w:t>года</w:t>
      </w:r>
      <w:r w:rsidRPr="00C5779D" w:rsidR="00377627">
        <w:rPr>
          <w:color w:val="000000" w:themeColor="text1"/>
          <w:sz w:val="25"/>
          <w:szCs w:val="25"/>
        </w:rPr>
        <w:t>;</w:t>
      </w:r>
    </w:p>
    <w:p w:rsidR="00194ADF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- </w:t>
      </w:r>
      <w:r w:rsidRPr="00C5779D" w:rsidR="000F20C3">
        <w:rPr>
          <w:color w:val="000000" w:themeColor="text1"/>
          <w:sz w:val="25"/>
          <w:szCs w:val="25"/>
        </w:rPr>
        <w:t>копией</w:t>
      </w:r>
      <w:r w:rsidRPr="00C5779D">
        <w:rPr>
          <w:color w:val="000000" w:themeColor="text1"/>
          <w:sz w:val="25"/>
          <w:szCs w:val="25"/>
        </w:rPr>
        <w:t xml:space="preserve"> отчета; </w:t>
      </w:r>
    </w:p>
    <w:p w:rsidR="005D351B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- выпиской из Единого государственного реестра юридических лиц;</w:t>
      </w:r>
    </w:p>
    <w:p w:rsidR="00550836" w:rsidRPr="00C5779D" w:rsidP="00CF2F0F">
      <w:pPr>
        <w:pStyle w:val="BodyText"/>
        <w:tabs>
          <w:tab w:val="left" w:pos="567"/>
        </w:tabs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ab/>
        <w:t xml:space="preserve">- </w:t>
      </w:r>
      <w:r w:rsidR="002B0E95">
        <w:rPr>
          <w:color w:val="000000" w:themeColor="text1"/>
          <w:sz w:val="25"/>
          <w:szCs w:val="25"/>
        </w:rPr>
        <w:t xml:space="preserve">уведомлением </w:t>
      </w:r>
      <w:r w:rsidRPr="00C5779D">
        <w:rPr>
          <w:color w:val="000000" w:themeColor="text1"/>
          <w:sz w:val="25"/>
          <w:szCs w:val="25"/>
        </w:rPr>
        <w:t xml:space="preserve">должностного лица, для составления протокола об административном правонарушении от </w:t>
      </w:r>
      <w:r w:rsidR="008F7E6A">
        <w:rPr>
          <w:color w:val="000000" w:themeColor="text1"/>
          <w:sz w:val="25"/>
          <w:szCs w:val="25"/>
        </w:rPr>
        <w:t>1</w:t>
      </w:r>
      <w:r w:rsidR="000B56B0">
        <w:rPr>
          <w:color w:val="000000" w:themeColor="text1"/>
          <w:sz w:val="25"/>
          <w:szCs w:val="25"/>
        </w:rPr>
        <w:t>5</w:t>
      </w:r>
      <w:r w:rsidR="008F7E6A">
        <w:rPr>
          <w:color w:val="000000" w:themeColor="text1"/>
          <w:sz w:val="25"/>
          <w:szCs w:val="25"/>
        </w:rPr>
        <w:t>.12</w:t>
      </w:r>
      <w:r w:rsidR="002B0E95">
        <w:rPr>
          <w:color w:val="000000" w:themeColor="text1"/>
          <w:sz w:val="25"/>
          <w:szCs w:val="25"/>
        </w:rPr>
        <w:t>.2025</w:t>
      </w:r>
      <w:r w:rsidRPr="00C5779D">
        <w:rPr>
          <w:color w:val="000000" w:themeColor="text1"/>
          <w:sz w:val="25"/>
          <w:szCs w:val="25"/>
        </w:rPr>
        <w:t xml:space="preserve">; списком внутренних почтовых отправлений; отчетом об отслеживании отправления с почтовым идентификатором; </w:t>
      </w:r>
    </w:p>
    <w:p w:rsidR="001A42FE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- списком внутренних почтовых отправлений </w:t>
      </w:r>
      <w:r w:rsidRPr="00C5779D">
        <w:rPr>
          <w:color w:val="000000" w:themeColor="text1"/>
          <w:sz w:val="25"/>
          <w:szCs w:val="25"/>
        </w:rPr>
        <w:t>о направлении копии протокола об административном правонарушении.</w:t>
      </w:r>
    </w:p>
    <w:p w:rsidR="00204499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В соответствии с </w:t>
      </w:r>
      <w:r w:rsidRPr="00C5779D" w:rsidR="0085546E">
        <w:rPr>
          <w:color w:val="000000" w:themeColor="text1"/>
          <w:sz w:val="25"/>
          <w:szCs w:val="25"/>
        </w:rPr>
        <w:t xml:space="preserve">п.п. 1 п. 2 ст. 17 </w:t>
      </w:r>
      <w:r w:rsidRPr="00C5779D">
        <w:rPr>
          <w:color w:val="000000" w:themeColor="text1"/>
          <w:sz w:val="25"/>
          <w:szCs w:val="25"/>
        </w:rPr>
        <w:t xml:space="preserve">Федерального закона от 24.07.1998 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933DDA" w:rsidR="00933DDA">
        <w:rPr>
          <w:color w:val="000000" w:themeColor="text1"/>
          <w:sz w:val="25"/>
          <w:szCs w:val="25"/>
        </w:rPr>
        <w:t xml:space="preserve">своевременно представлять в </w:t>
      </w:r>
      <w:r w:rsidRPr="00933DDA" w:rsidR="00933DDA">
        <w:rPr>
          <w:color w:val="000000" w:themeColor="text1"/>
          <w:sz w:val="25"/>
          <w:szCs w:val="25"/>
        </w:rPr>
        <w:t>территориальные органы страховщика документы, необходимые для регистрации в качестве страхователя, в случаях, предусмотренных подпунктами 2, 3.2 и 4 пункта 1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 w:rsidR="00CF2F0F" w:rsidRPr="00C5779D" w:rsidP="00CF2F0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В соответствии с п</w:t>
      </w:r>
      <w:r w:rsidRPr="00C5779D" w:rsidR="00B47291">
        <w:rPr>
          <w:color w:val="000000" w:themeColor="text1"/>
          <w:sz w:val="25"/>
          <w:szCs w:val="25"/>
        </w:rPr>
        <w:t>.</w:t>
      </w:r>
      <w:r w:rsidRPr="00C5779D">
        <w:rPr>
          <w:color w:val="000000" w:themeColor="text1"/>
          <w:sz w:val="25"/>
          <w:szCs w:val="25"/>
        </w:rPr>
        <w:t xml:space="preserve"> 1 ст. 1</w:t>
      </w:r>
      <w:r w:rsidRPr="00C5779D" w:rsidR="00B47291">
        <w:rPr>
          <w:color w:val="000000" w:themeColor="text1"/>
          <w:sz w:val="25"/>
          <w:szCs w:val="25"/>
        </w:rPr>
        <w:t>9</w:t>
      </w:r>
      <w:r w:rsidRPr="00C5779D">
        <w:rPr>
          <w:color w:val="000000" w:themeColor="text1"/>
          <w:sz w:val="25"/>
          <w:szCs w:val="25"/>
        </w:rPr>
        <w:t xml:space="preserve"> Федерального закона от 24.07.1998 № 125-ФЗ «Об обязательном социальном страховании от несчастных случаев на производстве и профессиональных заболеваний»,  страхователь не</w:t>
      </w:r>
      <w:r w:rsidRPr="00C5779D">
        <w:rPr>
          <w:color w:val="000000" w:themeColor="text1"/>
          <w:sz w:val="25"/>
          <w:szCs w:val="25"/>
        </w:rPr>
        <w:t>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</w:t>
      </w:r>
      <w:r w:rsidRPr="00C5779D">
        <w:rPr>
          <w:color w:val="000000" w:themeColor="text1"/>
          <w:sz w:val="25"/>
          <w:szCs w:val="25"/>
        </w:rPr>
        <w:t xml:space="preserve">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</w:t>
      </w:r>
      <w:r w:rsidRPr="00C5779D">
        <w:rPr>
          <w:color w:val="000000" w:themeColor="text1"/>
          <w:sz w:val="25"/>
          <w:szCs w:val="25"/>
        </w:rPr>
        <w:t>необходимых для назначения застрахованным обеспечения по страхованию.</w:t>
      </w:r>
    </w:p>
    <w:p w:rsidR="00CF2F0F" w:rsidRPr="00C5779D" w:rsidP="00277DA2">
      <w:pPr>
        <w:shd w:val="clear" w:color="auto" w:fill="FFFFFF"/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 w:rsidR="00CF2F0F" w:rsidRPr="00C5779D" w:rsidP="00CF2F0F">
      <w:pPr>
        <w:shd w:val="clear" w:color="auto" w:fill="FFFFFF"/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Привлечение к административной и уголовной ответственности </w:t>
      </w:r>
      <w:r w:rsidRPr="00C5779D">
        <w:rPr>
          <w:color w:val="000000" w:themeColor="text1"/>
          <w:sz w:val="25"/>
          <w:szCs w:val="25"/>
        </w:rPr>
        <w:t>за нарушения требований настоящего Федерального закона осуществляется в соответствии с </w:t>
      </w:r>
      <w:hyperlink r:id="rId5" w:anchor="/document/12125267/entry/0" w:history="1">
        <w:r w:rsidRPr="00C5779D">
          <w:rPr>
            <w:color w:val="000000" w:themeColor="text1"/>
            <w:sz w:val="25"/>
            <w:szCs w:val="25"/>
          </w:rPr>
          <w:t>Кодексом</w:t>
        </w:r>
      </w:hyperlink>
      <w:r w:rsidRPr="00C5779D">
        <w:rPr>
          <w:color w:val="000000" w:themeColor="text1"/>
          <w:sz w:val="25"/>
          <w:szCs w:val="25"/>
        </w:rPr>
        <w:t> Российской Федерации об административных правонарушениях и </w:t>
      </w:r>
      <w:hyperlink r:id="rId5" w:anchor="/document/10108000/entry/0" w:history="1">
        <w:r w:rsidRPr="00C5779D">
          <w:rPr>
            <w:color w:val="000000" w:themeColor="text1"/>
            <w:sz w:val="25"/>
            <w:szCs w:val="25"/>
          </w:rPr>
          <w:t>Уголовным кодексом</w:t>
        </w:r>
      </w:hyperlink>
      <w:r w:rsidRPr="00C5779D">
        <w:rPr>
          <w:color w:val="000000" w:themeColor="text1"/>
          <w:sz w:val="25"/>
          <w:szCs w:val="25"/>
        </w:rPr>
        <w:t> Российской Федерации.</w:t>
      </w:r>
    </w:p>
    <w:p w:rsidR="002B0E95" w:rsidP="002B0E95">
      <w:pPr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C5779D">
        <w:rPr>
          <w:color w:val="000000" w:themeColor="text1"/>
          <w:sz w:val="25"/>
          <w:szCs w:val="25"/>
        </w:rPr>
        <w:t xml:space="preserve">В соответствии с </w:t>
      </w:r>
      <w:r w:rsidRPr="00C5779D" w:rsidR="0014427B">
        <w:rPr>
          <w:color w:val="000000" w:themeColor="text1"/>
          <w:sz w:val="25"/>
          <w:szCs w:val="25"/>
        </w:rPr>
        <w:t>п. 1 ст. 24 Федеральн</w:t>
      </w:r>
      <w:r w:rsidRPr="00C5779D" w:rsidR="005D351B">
        <w:rPr>
          <w:color w:val="000000" w:themeColor="text1"/>
          <w:sz w:val="25"/>
          <w:szCs w:val="25"/>
        </w:rPr>
        <w:t>ого</w:t>
      </w:r>
      <w:r w:rsidRPr="00C5779D" w:rsidR="0014427B">
        <w:rPr>
          <w:color w:val="000000" w:themeColor="text1"/>
          <w:sz w:val="25"/>
          <w:szCs w:val="25"/>
        </w:rPr>
        <w:t xml:space="preserve"> закон</w:t>
      </w:r>
      <w:r w:rsidRPr="00C5779D" w:rsidR="005D351B">
        <w:rPr>
          <w:color w:val="000000" w:themeColor="text1"/>
          <w:sz w:val="25"/>
          <w:szCs w:val="25"/>
        </w:rPr>
        <w:t>а</w:t>
      </w:r>
      <w:r w:rsidRPr="00C5779D" w:rsidR="0014427B">
        <w:rPr>
          <w:color w:val="000000" w:themeColor="text1"/>
          <w:sz w:val="25"/>
          <w:szCs w:val="25"/>
        </w:rPr>
        <w:t xml:space="preserve"> от 24.07.1998 № 125-ФЗ «Об обязательном социальном страховании от несчастных случаев на производстве и профессиональных заболеваний</w:t>
      </w:r>
      <w:r w:rsidRPr="00C5779D" w:rsidR="00D46F0C">
        <w:rPr>
          <w:color w:val="000000" w:themeColor="text1"/>
          <w:sz w:val="25"/>
          <w:szCs w:val="25"/>
        </w:rPr>
        <w:t>»</w:t>
      </w:r>
      <w:r w:rsidRPr="00C5779D" w:rsidR="00204499">
        <w:rPr>
          <w:color w:val="000000" w:themeColor="text1"/>
          <w:sz w:val="25"/>
          <w:szCs w:val="25"/>
        </w:rPr>
        <w:t>,</w:t>
      </w:r>
      <w:r w:rsidRPr="00C5779D" w:rsidR="00D46F0C">
        <w:rPr>
          <w:color w:val="000000" w:themeColor="text1"/>
          <w:sz w:val="25"/>
          <w:szCs w:val="25"/>
        </w:rPr>
        <w:t xml:space="preserve"> </w:t>
      </w:r>
      <w:r w:rsidRPr="00C5779D" w:rsidR="00CF2F0F">
        <w:rPr>
          <w:color w:val="000000" w:themeColor="text1"/>
          <w:sz w:val="25"/>
          <w:szCs w:val="25"/>
        </w:rPr>
        <w:t>с</w:t>
      </w:r>
      <w:r w:rsidRPr="00C5779D" w:rsidR="00CF2F0F">
        <w:rPr>
          <w:color w:val="000000" w:themeColor="text1"/>
          <w:sz w:val="25"/>
          <w:szCs w:val="25"/>
          <w:shd w:val="clear" w:color="auto" w:fill="FFFFFF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5976449/entry/1000" w:history="1">
        <w:r w:rsidRPr="00C5779D" w:rsidR="00CF2F0F">
          <w:rPr>
            <w:color w:val="000000" w:themeColor="text1"/>
            <w:sz w:val="25"/>
            <w:szCs w:val="25"/>
            <w:shd w:val="clear" w:color="auto" w:fill="FFFFFF"/>
          </w:rPr>
          <w:t>единой формы</w:t>
        </w:r>
      </w:hyperlink>
      <w:r w:rsidRPr="00C5779D" w:rsidR="00CF2F0F">
        <w:rPr>
          <w:color w:val="000000" w:themeColor="text1"/>
          <w:sz w:val="25"/>
          <w:szCs w:val="25"/>
          <w:shd w:val="clear" w:color="auto" w:fill="FFFFFF"/>
        </w:rPr>
        <w:t> сведений, предусмотренной </w:t>
      </w:r>
      <w:hyperlink r:id="rId5" w:anchor="/document/10106192/entry/8" w:history="1">
        <w:r w:rsidRPr="00C5779D" w:rsidR="00CF2F0F">
          <w:rPr>
            <w:color w:val="000000" w:themeColor="text1"/>
            <w:sz w:val="25"/>
            <w:szCs w:val="25"/>
            <w:shd w:val="clear" w:color="auto" w:fill="FFFFFF"/>
          </w:rPr>
          <w:t>статьей 8</w:t>
        </w:r>
      </w:hyperlink>
      <w:r w:rsidRPr="00C5779D" w:rsidR="00CF2F0F">
        <w:rPr>
          <w:color w:val="000000" w:themeColor="text1"/>
          <w:sz w:val="25"/>
          <w:szCs w:val="25"/>
          <w:shd w:val="clear" w:color="auto" w:fill="FFFFFF"/>
        </w:rPr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B0E95" w:rsidP="002B0E95">
      <w:pPr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C5779D">
        <w:rPr>
          <w:color w:val="000000" w:themeColor="text1"/>
          <w:sz w:val="25"/>
          <w:szCs w:val="25"/>
        </w:rPr>
        <w:t xml:space="preserve">Действия </w:t>
      </w:r>
      <w:r w:rsidRPr="000B56B0" w:rsidR="000B56B0">
        <w:rPr>
          <w:color w:val="000000" w:themeColor="text1"/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C5779D" w:rsidR="00550836">
        <w:rPr>
          <w:color w:val="000000" w:themeColor="text1"/>
          <w:sz w:val="25"/>
          <w:szCs w:val="25"/>
        </w:rPr>
        <w:t xml:space="preserve">мировой </w:t>
      </w:r>
      <w:r w:rsidRPr="00C5779D">
        <w:rPr>
          <w:color w:val="000000" w:themeColor="text1"/>
          <w:sz w:val="25"/>
          <w:szCs w:val="25"/>
        </w:rPr>
        <w:t xml:space="preserve">судья квалифицирует по ч. </w:t>
      </w:r>
      <w:r w:rsidRPr="00C5779D" w:rsidR="00626FD1">
        <w:rPr>
          <w:color w:val="000000" w:themeColor="text1"/>
          <w:sz w:val="25"/>
          <w:szCs w:val="25"/>
        </w:rPr>
        <w:t>2</w:t>
      </w:r>
      <w:r w:rsidRPr="00C5779D">
        <w:rPr>
          <w:color w:val="000000" w:themeColor="text1"/>
          <w:sz w:val="25"/>
          <w:szCs w:val="25"/>
        </w:rPr>
        <w:t xml:space="preserve"> ст. 15.33 Кодекса Российской Федерации об администрат</w:t>
      </w:r>
      <w:r w:rsidRPr="00C5779D">
        <w:rPr>
          <w:color w:val="000000" w:themeColor="text1"/>
          <w:sz w:val="25"/>
          <w:szCs w:val="25"/>
        </w:rPr>
        <w:t xml:space="preserve">ивных правонарушениях, </w:t>
      </w:r>
      <w:r w:rsidRPr="00C5779D" w:rsidR="00E22014">
        <w:rPr>
          <w:color w:val="000000" w:themeColor="text1"/>
          <w:sz w:val="25"/>
          <w:szCs w:val="25"/>
          <w:shd w:val="clear" w:color="auto" w:fill="FFFFFF"/>
        </w:rPr>
        <w:t>нарушение установленных </w:t>
      </w:r>
      <w:hyperlink r:id="rId6" w:anchor="/document/12112505/entry/24" w:history="1">
        <w:r w:rsidRPr="00C5779D" w:rsidR="00E22014">
          <w:rPr>
            <w:rStyle w:val="Hyperlink"/>
            <w:color w:val="000000" w:themeColor="text1"/>
            <w:sz w:val="25"/>
            <w:szCs w:val="25"/>
            <w:u w:val="none"/>
            <w:shd w:val="clear" w:color="auto" w:fill="FFFFFF"/>
          </w:rPr>
          <w:t>законодательством</w:t>
        </w:r>
      </w:hyperlink>
      <w:r w:rsidRPr="00C5779D" w:rsidR="00E22014">
        <w:rPr>
          <w:color w:val="000000" w:themeColor="text1"/>
          <w:sz w:val="25"/>
          <w:szCs w:val="25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C5779D" w:rsidR="0047735E">
        <w:rPr>
          <w:color w:val="000000" w:themeColor="text1"/>
          <w:sz w:val="25"/>
          <w:szCs w:val="25"/>
          <w:shd w:val="clear" w:color="auto" w:fill="FFFFFF"/>
        </w:rPr>
        <w:t>.</w:t>
      </w:r>
    </w:p>
    <w:p w:rsidR="002B0E95" w:rsidP="002B0E95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При назначении наказания судья учитывает характер совершенного правонарушения, личность лица, привлекаемого к административной ответственности.  </w:t>
      </w:r>
    </w:p>
    <w:p w:rsidR="002B0E95" w:rsidRPr="002B0E95" w:rsidP="002B0E95">
      <w:pPr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2B0E95">
        <w:rPr>
          <w:sz w:val="25"/>
          <w:szCs w:val="25"/>
        </w:rPr>
        <w:t>Обстоятельств, смягчающих, отягчающих административную ответственность, предусмотренных ст.4.2, 4.3 Кодекса Ро</w:t>
      </w:r>
      <w:r w:rsidRPr="002B0E95">
        <w:rPr>
          <w:sz w:val="25"/>
          <w:szCs w:val="25"/>
        </w:rPr>
        <w:t>ссийской Федерации об административных правонарушениях, мировой судья не усматривает.</w:t>
      </w:r>
    </w:p>
    <w:p w:rsidR="00B4645F" w:rsidRPr="00C5779D" w:rsidP="00CF2F0F">
      <w:pPr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2B0E95">
        <w:rPr>
          <w:color w:val="000000" w:themeColor="text1"/>
          <w:sz w:val="25"/>
          <w:szCs w:val="25"/>
        </w:rPr>
        <w:t>С учётом изложенного, руководствуясь ст.ст. 29.9 ч.1, 29.10, 30.1 Кодекса Российской</w:t>
      </w:r>
      <w:r w:rsidRPr="00C5779D">
        <w:rPr>
          <w:color w:val="000000" w:themeColor="text1"/>
          <w:sz w:val="25"/>
          <w:szCs w:val="25"/>
        </w:rPr>
        <w:t xml:space="preserve"> Федерации об административных правонарушениях, судья</w:t>
      </w:r>
    </w:p>
    <w:p w:rsidR="00C539BE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</w:p>
    <w:p w:rsidR="00B4645F" w:rsidRPr="00C5779D" w:rsidP="00CF2F0F">
      <w:pPr>
        <w:jc w:val="center"/>
        <w:rPr>
          <w:bCs/>
          <w:color w:val="000000" w:themeColor="text1"/>
          <w:sz w:val="25"/>
          <w:szCs w:val="25"/>
        </w:rPr>
      </w:pPr>
      <w:r w:rsidRPr="00C5779D">
        <w:rPr>
          <w:bCs/>
          <w:color w:val="000000" w:themeColor="text1"/>
          <w:sz w:val="25"/>
          <w:szCs w:val="25"/>
        </w:rPr>
        <w:t>П О С Т А Н О В И Л:</w:t>
      </w:r>
    </w:p>
    <w:p w:rsidR="00B4645F" w:rsidRPr="00C5779D" w:rsidP="00CF2F0F">
      <w:pPr>
        <w:jc w:val="center"/>
        <w:rPr>
          <w:b/>
          <w:bCs/>
          <w:color w:val="000000" w:themeColor="text1"/>
          <w:sz w:val="25"/>
          <w:szCs w:val="25"/>
        </w:rPr>
      </w:pPr>
    </w:p>
    <w:p w:rsidR="00F235DA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признать </w:t>
      </w:r>
      <w:r>
        <w:rPr>
          <w:sz w:val="28"/>
          <w:szCs w:val="28"/>
          <w:lang w:bidi="ru-RU"/>
        </w:rPr>
        <w:t>***</w:t>
      </w:r>
      <w:r w:rsidR="000B56B0">
        <w:rPr>
          <w:sz w:val="25"/>
          <w:szCs w:val="25"/>
        </w:rPr>
        <w:t xml:space="preserve"> </w:t>
      </w:r>
      <w:r w:rsidRPr="000B56B0" w:rsidR="000B56B0">
        <w:rPr>
          <w:sz w:val="25"/>
          <w:szCs w:val="25"/>
        </w:rPr>
        <w:t>М</w:t>
      </w:r>
      <w:r>
        <w:rPr>
          <w:sz w:val="28"/>
          <w:szCs w:val="28"/>
          <w:lang w:bidi="ru-RU"/>
        </w:rPr>
        <w:t>***</w:t>
      </w:r>
      <w:r w:rsidRPr="00C5779D" w:rsidR="00A85E07">
        <w:rPr>
          <w:color w:val="000000" w:themeColor="text1"/>
          <w:sz w:val="25"/>
          <w:szCs w:val="25"/>
        </w:rPr>
        <w:t>виновн</w:t>
      </w:r>
      <w:r w:rsidR="000B56B0">
        <w:rPr>
          <w:color w:val="000000" w:themeColor="text1"/>
          <w:sz w:val="25"/>
          <w:szCs w:val="25"/>
        </w:rPr>
        <w:t>ым</w:t>
      </w:r>
      <w:r w:rsidRPr="00C5779D" w:rsidR="001A42FE">
        <w:rPr>
          <w:color w:val="000000" w:themeColor="text1"/>
          <w:sz w:val="25"/>
          <w:szCs w:val="25"/>
        </w:rPr>
        <w:t xml:space="preserve"> в совершении административного правонарушения, предусмотренного ч. </w:t>
      </w:r>
      <w:r w:rsidRPr="00C5779D" w:rsidR="00626FD1">
        <w:rPr>
          <w:color w:val="000000" w:themeColor="text1"/>
          <w:sz w:val="25"/>
          <w:szCs w:val="25"/>
        </w:rPr>
        <w:t>2</w:t>
      </w:r>
      <w:r w:rsidRPr="00C5779D" w:rsidR="001A42FE">
        <w:rPr>
          <w:color w:val="000000" w:themeColor="text1"/>
          <w:sz w:val="25"/>
          <w:szCs w:val="25"/>
        </w:rPr>
        <w:t xml:space="preserve"> ст. 15.33 Кодекса Российской Федерации об административных правонарушениях и назначить </w:t>
      </w:r>
      <w:r w:rsidR="008F7E6A">
        <w:rPr>
          <w:color w:val="000000" w:themeColor="text1"/>
          <w:sz w:val="25"/>
          <w:szCs w:val="25"/>
        </w:rPr>
        <w:t>е</w:t>
      </w:r>
      <w:r w:rsidR="000B56B0">
        <w:rPr>
          <w:color w:val="000000" w:themeColor="text1"/>
          <w:sz w:val="25"/>
          <w:szCs w:val="25"/>
        </w:rPr>
        <w:t>му</w:t>
      </w:r>
      <w:r w:rsidRPr="00C5779D" w:rsidR="001A42FE">
        <w:rPr>
          <w:color w:val="000000" w:themeColor="text1"/>
          <w:sz w:val="25"/>
          <w:szCs w:val="25"/>
        </w:rPr>
        <w:t xml:space="preserve"> административное наказание в виде административного штрафа в размере </w:t>
      </w:r>
      <w:r w:rsidRPr="00C5779D" w:rsidR="00CD6F51">
        <w:rPr>
          <w:color w:val="000000" w:themeColor="text1"/>
          <w:sz w:val="25"/>
          <w:szCs w:val="25"/>
        </w:rPr>
        <w:t>300</w:t>
      </w:r>
      <w:r w:rsidRPr="00C5779D" w:rsidR="001A42FE">
        <w:rPr>
          <w:color w:val="000000" w:themeColor="text1"/>
          <w:sz w:val="25"/>
          <w:szCs w:val="25"/>
        </w:rPr>
        <w:t xml:space="preserve"> (</w:t>
      </w:r>
      <w:r w:rsidRPr="00C5779D" w:rsidR="00CD6F51">
        <w:rPr>
          <w:color w:val="000000" w:themeColor="text1"/>
          <w:sz w:val="25"/>
          <w:szCs w:val="25"/>
        </w:rPr>
        <w:t>триста</w:t>
      </w:r>
      <w:r w:rsidRPr="00C5779D" w:rsidR="001A42FE">
        <w:rPr>
          <w:color w:val="000000" w:themeColor="text1"/>
          <w:sz w:val="25"/>
          <w:szCs w:val="25"/>
        </w:rPr>
        <w:t xml:space="preserve">) рублей. </w:t>
      </w:r>
    </w:p>
    <w:p w:rsidR="00F235DA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A6530A">
        <w:rPr>
          <w:color w:val="000000" w:themeColor="text1"/>
          <w:sz w:val="25"/>
          <w:szCs w:val="25"/>
        </w:rPr>
        <w:t>Реквизиты для перечисления: ИНН 8601002078, КПП 860101001, УФК по Ханты-М</w:t>
      </w:r>
      <w:r w:rsidRPr="00A6530A">
        <w:rPr>
          <w:color w:val="000000" w:themeColor="text1"/>
          <w:sz w:val="25"/>
          <w:szCs w:val="25"/>
        </w:rPr>
        <w:t>ансийскому АО-Югре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</w:t>
      </w:r>
      <w:r w:rsidRPr="00A6530A">
        <w:rPr>
          <w:color w:val="000000" w:themeColor="text1"/>
          <w:sz w:val="25"/>
          <w:szCs w:val="25"/>
        </w:rPr>
        <w:t>льского ГУ Банка России, БИК 007162163, КБК 79711601230060003140. КБК 79711601230060003140</w:t>
      </w:r>
      <w:r w:rsidRPr="00C5779D" w:rsidR="001A42FE">
        <w:rPr>
          <w:color w:val="000000" w:themeColor="text1"/>
          <w:sz w:val="25"/>
          <w:szCs w:val="25"/>
        </w:rPr>
        <w:t xml:space="preserve"> Административные штрафы, предусмотренные ч. 2 ст. 15.10, ст. 15.32, ст. 15.33 КоАП РФ (в части обязательного социального страхования от несчастных случаев на производстве и профессиональных заболеваний). В назначении платежа указать - Денежные взыскания на обязательное социальное страхование от НС и ПЗ, предусмотренные за нарушение статьи 15.33 КоАП, ФИО</w:t>
      </w:r>
      <w:r w:rsidRPr="00C5779D" w:rsidR="00E51CC8">
        <w:rPr>
          <w:color w:val="000000" w:themeColor="text1"/>
          <w:sz w:val="25"/>
          <w:szCs w:val="25"/>
        </w:rPr>
        <w:t xml:space="preserve">, </w:t>
      </w:r>
      <w:r w:rsidRPr="00A6530A">
        <w:rPr>
          <w:color w:val="000000" w:themeColor="text1"/>
          <w:sz w:val="25"/>
          <w:szCs w:val="25"/>
        </w:rPr>
        <w:t xml:space="preserve">УИН </w:t>
      </w:r>
      <w:r w:rsidR="000B56B0">
        <w:rPr>
          <w:color w:val="000000" w:themeColor="text1"/>
          <w:sz w:val="25"/>
          <w:szCs w:val="25"/>
        </w:rPr>
        <w:t>79786001612250497838</w:t>
      </w:r>
      <w:r w:rsidRPr="00C5779D" w:rsidR="001A42FE">
        <w:rPr>
          <w:color w:val="000000" w:themeColor="text1"/>
          <w:sz w:val="25"/>
          <w:szCs w:val="25"/>
        </w:rPr>
        <w:t>.</w:t>
      </w:r>
    </w:p>
    <w:p w:rsidR="00550836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Административный штраф подлежит уплат</w:t>
      </w:r>
      <w:r w:rsidRPr="00C5779D">
        <w:rPr>
          <w:color w:val="000000" w:themeColor="text1"/>
          <w:sz w:val="25"/>
          <w:szCs w:val="25"/>
        </w:rPr>
        <w:t>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</w:t>
      </w:r>
      <w:r w:rsidRPr="00C5779D">
        <w:rPr>
          <w:color w:val="000000" w:themeColor="text1"/>
          <w:sz w:val="25"/>
          <w:szCs w:val="25"/>
        </w:rPr>
        <w:t>арушениях.</w:t>
      </w:r>
    </w:p>
    <w:p w:rsidR="00550836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ab/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4645F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ab/>
      </w:r>
      <w:r w:rsidRPr="00C5779D">
        <w:rPr>
          <w:color w:val="000000" w:themeColor="text1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20D3C">
        <w:rPr>
          <w:color w:val="000000" w:themeColor="text1"/>
          <w:sz w:val="25"/>
          <w:szCs w:val="25"/>
        </w:rPr>
        <w:t>дней</w:t>
      </w:r>
      <w:r w:rsidRPr="00C5779D">
        <w:rPr>
          <w:color w:val="000000" w:themeColor="text1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5779D" w:rsidR="001A42FE">
        <w:rPr>
          <w:color w:val="000000" w:themeColor="text1"/>
          <w:sz w:val="25"/>
          <w:szCs w:val="25"/>
        </w:rPr>
        <w:t>.</w:t>
      </w:r>
    </w:p>
    <w:p w:rsidR="00505B82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</w:p>
    <w:p w:rsidR="00B4645F" w:rsidRPr="00C5779D" w:rsidP="00CF2F0F">
      <w:pPr>
        <w:jc w:val="both"/>
        <w:rPr>
          <w:color w:val="000000" w:themeColor="text1"/>
          <w:sz w:val="25"/>
          <w:szCs w:val="25"/>
        </w:rPr>
      </w:pPr>
    </w:p>
    <w:p w:rsidR="00BD2513" w:rsidRPr="00C5779D" w:rsidP="00CF2F0F">
      <w:pPr>
        <w:ind w:left="-709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  </w:t>
      </w:r>
      <w:r w:rsidRPr="00C5779D" w:rsidR="0085546E">
        <w:rPr>
          <w:color w:val="000000" w:themeColor="text1"/>
          <w:sz w:val="25"/>
          <w:szCs w:val="25"/>
        </w:rPr>
        <w:t xml:space="preserve">                              </w:t>
      </w:r>
      <w:r w:rsidR="00C5779D">
        <w:rPr>
          <w:color w:val="000000" w:themeColor="text1"/>
          <w:sz w:val="25"/>
          <w:szCs w:val="25"/>
        </w:rPr>
        <w:t xml:space="preserve">    </w:t>
      </w:r>
      <w:r w:rsidRPr="00C5779D">
        <w:rPr>
          <w:color w:val="000000" w:themeColor="text1"/>
          <w:sz w:val="25"/>
          <w:szCs w:val="25"/>
        </w:rPr>
        <w:t xml:space="preserve">Мировой судья                                            </w:t>
      </w:r>
      <w:r w:rsidRPr="00C5779D" w:rsidR="00505B82">
        <w:rPr>
          <w:color w:val="000000" w:themeColor="text1"/>
          <w:sz w:val="25"/>
          <w:szCs w:val="25"/>
        </w:rPr>
        <w:t xml:space="preserve">  </w:t>
      </w:r>
      <w:r w:rsidR="00C5779D">
        <w:rPr>
          <w:color w:val="000000" w:themeColor="text1"/>
          <w:sz w:val="25"/>
          <w:szCs w:val="25"/>
        </w:rPr>
        <w:t xml:space="preserve">         </w:t>
      </w:r>
      <w:r w:rsidRPr="00C5779D" w:rsidR="00505B82">
        <w:rPr>
          <w:color w:val="000000" w:themeColor="text1"/>
          <w:sz w:val="25"/>
          <w:szCs w:val="25"/>
        </w:rPr>
        <w:t xml:space="preserve"> </w:t>
      </w:r>
      <w:r w:rsidR="007504EC">
        <w:rPr>
          <w:color w:val="000000" w:themeColor="text1"/>
          <w:sz w:val="25"/>
          <w:szCs w:val="25"/>
        </w:rPr>
        <w:t>Д.Р. Сабитова</w:t>
      </w:r>
    </w:p>
    <w:p w:rsidR="00505B82" w:rsidRPr="00C5779D" w:rsidP="00CF2F0F">
      <w:pPr>
        <w:ind w:left="-709"/>
        <w:rPr>
          <w:color w:val="000000" w:themeColor="text1"/>
          <w:sz w:val="25"/>
          <w:szCs w:val="25"/>
        </w:rPr>
      </w:pPr>
    </w:p>
    <w:p w:rsidR="00505B82" w:rsidRPr="00C5779D" w:rsidP="00CF2F0F">
      <w:pPr>
        <w:ind w:left="-709"/>
        <w:rPr>
          <w:color w:val="000000" w:themeColor="text1"/>
          <w:sz w:val="25"/>
          <w:szCs w:val="25"/>
        </w:rPr>
      </w:pPr>
    </w:p>
    <w:p w:rsidR="00BD2513" w:rsidRPr="00C5779D" w:rsidP="00CF2F0F">
      <w:pPr>
        <w:ind w:left="-426"/>
        <w:rPr>
          <w:color w:val="000000" w:themeColor="text1"/>
          <w:sz w:val="25"/>
          <w:szCs w:val="25"/>
        </w:rPr>
      </w:pPr>
    </w:p>
    <w:p w:rsidR="00BD2513" w:rsidRPr="00C5779D" w:rsidP="00BD2513">
      <w:pPr>
        <w:ind w:left="-426"/>
        <w:rPr>
          <w:sz w:val="25"/>
          <w:szCs w:val="25"/>
        </w:rPr>
      </w:pPr>
    </w:p>
    <w:p w:rsidR="00BD2513" w:rsidRPr="00C5779D" w:rsidP="00BD2513">
      <w:pPr>
        <w:suppressAutoHyphens/>
        <w:jc w:val="both"/>
        <w:rPr>
          <w:sz w:val="25"/>
          <w:szCs w:val="25"/>
          <w:lang w:eastAsia="ar-SA"/>
        </w:rPr>
      </w:pPr>
    </w:p>
    <w:p w:rsidR="00BD2513" w:rsidRPr="00C5779D" w:rsidP="00BD2513">
      <w:pPr>
        <w:suppressAutoHyphens/>
        <w:jc w:val="both"/>
        <w:rPr>
          <w:sz w:val="25"/>
          <w:szCs w:val="25"/>
          <w:lang w:eastAsia="ar-SA"/>
        </w:rPr>
      </w:pPr>
    </w:p>
    <w:p w:rsidR="00BD2513" w:rsidRPr="00C5779D" w:rsidP="00BD2513">
      <w:pPr>
        <w:suppressAutoHyphens/>
        <w:jc w:val="both"/>
        <w:rPr>
          <w:sz w:val="25"/>
          <w:szCs w:val="25"/>
          <w:lang w:eastAsia="ar-SA"/>
        </w:rPr>
      </w:pPr>
    </w:p>
    <w:p w:rsidR="00BD2513" w:rsidP="00BD2513">
      <w:pPr>
        <w:suppressAutoHyphens/>
        <w:jc w:val="both"/>
        <w:rPr>
          <w:sz w:val="22"/>
          <w:szCs w:val="22"/>
          <w:lang w:eastAsia="ar-SA"/>
        </w:rPr>
      </w:pPr>
    </w:p>
    <w:p w:rsidR="004A4544" w:rsidRPr="00633E2F" w:rsidP="00550836">
      <w:pPr>
        <w:ind w:right="-428"/>
        <w:rPr>
          <w:lang w:eastAsia="ar-SA"/>
        </w:rPr>
      </w:pPr>
    </w:p>
    <w:sectPr w:rsidSect="00CF2F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B08BB"/>
    <w:rsid w:val="000B56B0"/>
    <w:rsid w:val="000D4F0A"/>
    <w:rsid w:val="000F20C3"/>
    <w:rsid w:val="00120D3C"/>
    <w:rsid w:val="0014427B"/>
    <w:rsid w:val="00191A6D"/>
    <w:rsid w:val="00194ADF"/>
    <w:rsid w:val="001A42FE"/>
    <w:rsid w:val="001F2058"/>
    <w:rsid w:val="00200D69"/>
    <w:rsid w:val="00204499"/>
    <w:rsid w:val="0021794F"/>
    <w:rsid w:val="00253896"/>
    <w:rsid w:val="00254F26"/>
    <w:rsid w:val="00271F96"/>
    <w:rsid w:val="00277DA2"/>
    <w:rsid w:val="0028092E"/>
    <w:rsid w:val="002B0E95"/>
    <w:rsid w:val="002C4681"/>
    <w:rsid w:val="0034765E"/>
    <w:rsid w:val="00377627"/>
    <w:rsid w:val="00381847"/>
    <w:rsid w:val="003D20A5"/>
    <w:rsid w:val="00415577"/>
    <w:rsid w:val="0043199E"/>
    <w:rsid w:val="0047400A"/>
    <w:rsid w:val="0047735E"/>
    <w:rsid w:val="004A4544"/>
    <w:rsid w:val="00505B82"/>
    <w:rsid w:val="005426E7"/>
    <w:rsid w:val="00550836"/>
    <w:rsid w:val="005D351B"/>
    <w:rsid w:val="00626FD1"/>
    <w:rsid w:val="006322DA"/>
    <w:rsid w:val="00633E2F"/>
    <w:rsid w:val="006D6F24"/>
    <w:rsid w:val="00700D34"/>
    <w:rsid w:val="0071174F"/>
    <w:rsid w:val="007165C0"/>
    <w:rsid w:val="007504EC"/>
    <w:rsid w:val="00777335"/>
    <w:rsid w:val="007A1BDE"/>
    <w:rsid w:val="007E29E0"/>
    <w:rsid w:val="008021E2"/>
    <w:rsid w:val="00802F4A"/>
    <w:rsid w:val="0085546E"/>
    <w:rsid w:val="0086728E"/>
    <w:rsid w:val="008F5865"/>
    <w:rsid w:val="008F7E6A"/>
    <w:rsid w:val="00920509"/>
    <w:rsid w:val="00933DDA"/>
    <w:rsid w:val="009740E3"/>
    <w:rsid w:val="009B2007"/>
    <w:rsid w:val="00A6530A"/>
    <w:rsid w:val="00A75895"/>
    <w:rsid w:val="00A85E07"/>
    <w:rsid w:val="00A94023"/>
    <w:rsid w:val="00AA227A"/>
    <w:rsid w:val="00AB6726"/>
    <w:rsid w:val="00AB7D3D"/>
    <w:rsid w:val="00B07126"/>
    <w:rsid w:val="00B24E20"/>
    <w:rsid w:val="00B37E50"/>
    <w:rsid w:val="00B41AB0"/>
    <w:rsid w:val="00B4645F"/>
    <w:rsid w:val="00B47291"/>
    <w:rsid w:val="00B5799E"/>
    <w:rsid w:val="00B66D08"/>
    <w:rsid w:val="00BA2B8C"/>
    <w:rsid w:val="00BD2513"/>
    <w:rsid w:val="00C11452"/>
    <w:rsid w:val="00C42A26"/>
    <w:rsid w:val="00C539BE"/>
    <w:rsid w:val="00C5779D"/>
    <w:rsid w:val="00C61033"/>
    <w:rsid w:val="00C86825"/>
    <w:rsid w:val="00C94E61"/>
    <w:rsid w:val="00CD5242"/>
    <w:rsid w:val="00CD6F51"/>
    <w:rsid w:val="00CF2F0F"/>
    <w:rsid w:val="00D46F0C"/>
    <w:rsid w:val="00D60A7D"/>
    <w:rsid w:val="00D66FAF"/>
    <w:rsid w:val="00D85612"/>
    <w:rsid w:val="00E22014"/>
    <w:rsid w:val="00E51CC8"/>
    <w:rsid w:val="00E5555D"/>
    <w:rsid w:val="00EB02FA"/>
    <w:rsid w:val="00EB2E45"/>
    <w:rsid w:val="00EE39CF"/>
    <w:rsid w:val="00F21A93"/>
    <w:rsid w:val="00F235DA"/>
    <w:rsid w:val="00F536EA"/>
    <w:rsid w:val="00F85DAE"/>
    <w:rsid w:val="00FE0A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2B0E95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2B0E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7975-2536-4680-8C49-970ABEA8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